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0B" w:rsidRDefault="008C0AC7" w:rsidP="00155A0B">
      <w:pPr>
        <w:pStyle w:val="Default"/>
      </w:pPr>
      <w:r>
        <w:rPr>
          <w:rFonts w:asciiTheme="minorHAnsi" w:hAnsiTheme="minorHAnsi"/>
          <w:b/>
          <w:bCs/>
          <w:noProof/>
          <w:sz w:val="32"/>
          <w:szCs w:val="32"/>
          <w:lang w:eastAsia="en-GB"/>
        </w:rPr>
        <w:drawing>
          <wp:anchor distT="0" distB="0" distL="114300" distR="114300" simplePos="0" relativeHeight="251658240" behindDoc="0" locked="0" layoutInCell="1" allowOverlap="1" wp14:anchorId="4CD80A36" wp14:editId="170C9422">
            <wp:simplePos x="0" y="0"/>
            <wp:positionH relativeFrom="column">
              <wp:posOffset>3009900</wp:posOffset>
            </wp:positionH>
            <wp:positionV relativeFrom="paragraph">
              <wp:posOffset>-542925</wp:posOffset>
            </wp:positionV>
            <wp:extent cx="2752090" cy="1143000"/>
            <wp:effectExtent l="0" t="0" r="0" b="0"/>
            <wp:wrapSquare wrapText="bothSides"/>
            <wp:docPr id="1" name="Picture 1" descr="C:\Users\Sharon Russell\Desktop\netwo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 Russell\Desktop\network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09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AC7" w:rsidRDefault="008C0AC7" w:rsidP="004D5CF0">
      <w:pPr>
        <w:pStyle w:val="Default"/>
        <w:jc w:val="center"/>
        <w:rPr>
          <w:rFonts w:asciiTheme="minorHAnsi" w:hAnsiTheme="minorHAnsi"/>
          <w:b/>
          <w:bCs/>
          <w:sz w:val="32"/>
          <w:szCs w:val="32"/>
        </w:rPr>
      </w:pPr>
    </w:p>
    <w:p w:rsidR="008C0AC7" w:rsidRDefault="008C0AC7" w:rsidP="004D5CF0">
      <w:pPr>
        <w:pStyle w:val="Default"/>
        <w:jc w:val="center"/>
        <w:rPr>
          <w:rFonts w:asciiTheme="minorHAnsi" w:hAnsiTheme="minorHAnsi"/>
          <w:b/>
          <w:bCs/>
          <w:sz w:val="32"/>
          <w:szCs w:val="32"/>
        </w:rPr>
      </w:pPr>
    </w:p>
    <w:p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rsidR="004D5CF0" w:rsidRPr="004B78FF" w:rsidRDefault="004D5CF0" w:rsidP="00155A0B">
      <w:pPr>
        <w:pStyle w:val="Default"/>
        <w:rPr>
          <w:rFonts w:asciiTheme="minorHAnsi" w:hAnsiTheme="minorHAnsi"/>
          <w:sz w:val="22"/>
          <w:szCs w:val="22"/>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rsidR="004D5CF0" w:rsidRPr="004B78FF" w:rsidRDefault="004D5CF0" w:rsidP="004D5CF0">
      <w:pPr>
        <w:pStyle w:val="Default"/>
        <w:jc w:val="both"/>
        <w:rPr>
          <w:rFonts w:asciiTheme="minorHAnsi" w:hAnsiTheme="minorHAnsi"/>
          <w:sz w:val="23"/>
          <w:szCs w:val="23"/>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rsidR="00F44FE5" w:rsidRPr="00A93784" w:rsidRDefault="00F44FE5" w:rsidP="004D5CF0">
      <w:pPr>
        <w:pStyle w:val="Default"/>
        <w:jc w:val="both"/>
        <w:rPr>
          <w:rFonts w:asciiTheme="minorHAnsi" w:hAnsiTheme="minorHAnsi"/>
          <w:sz w:val="22"/>
          <w:szCs w:val="22"/>
        </w:rPr>
      </w:pP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rsidR="004D5CF0" w:rsidRPr="00A93784" w:rsidRDefault="004D5CF0" w:rsidP="004D5CF0">
      <w:pPr>
        <w:pStyle w:val="Default"/>
        <w:jc w:val="both"/>
        <w:rPr>
          <w:rFonts w:asciiTheme="minorHAnsi" w:hAnsiTheme="minorHAnsi"/>
          <w:sz w:val="22"/>
          <w:szCs w:val="22"/>
        </w:rPr>
      </w:pPr>
    </w:p>
    <w:p w:rsidR="004D5CF0" w:rsidRPr="00A93784" w:rsidRDefault="004D5CF0" w:rsidP="004D5CF0">
      <w:pPr>
        <w:spacing w:after="0" w:line="240" w:lineRule="auto"/>
        <w:jc w:val="both"/>
        <w:rPr>
          <w:rFonts w:cs="Arial"/>
        </w:rPr>
      </w:pPr>
      <w:r w:rsidRPr="00A93784">
        <w:rPr>
          <w:rFonts w:cs="Arial"/>
        </w:rPr>
        <w:t xml:space="preserve">The </w:t>
      </w:r>
      <w:hyperlink r:id="rId9" w:history="1">
        <w:r w:rsidRPr="00A93784">
          <w:rPr>
            <w:rStyle w:val="Hyperlink"/>
            <w:rFonts w:cs="Arial"/>
          </w:rPr>
          <w:t>NHS Care Record Guarantee for England</w:t>
        </w:r>
      </w:hyperlink>
      <w:r w:rsidRPr="00A93784">
        <w:rPr>
          <w:rFonts w:cs="Arial"/>
        </w:rPr>
        <w:t xml:space="preserve"> sets out the rules that govern how patient information is used in the NHS and what control patients can have over this.</w:t>
      </w:r>
    </w:p>
    <w:p w:rsidR="004D5CF0" w:rsidRPr="00A93784" w:rsidRDefault="004D5CF0"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The </w:t>
      </w:r>
      <w:hyperlink r:id="rId10"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rsidR="00F44FE5" w:rsidRPr="004B78FF" w:rsidRDefault="00F44FE5" w:rsidP="00F44FE5">
      <w:pPr>
        <w:pStyle w:val="Default"/>
        <w:jc w:val="both"/>
        <w:rPr>
          <w:rFonts w:asciiTheme="minorHAnsi" w:hAnsiTheme="minorHAnsi"/>
          <w:b/>
          <w:bCs/>
          <w:sz w:val="23"/>
          <w:szCs w:val="23"/>
        </w:rPr>
      </w:pPr>
    </w:p>
    <w:p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11" w:history="1">
        <w:r w:rsidRPr="00A93784">
          <w:rPr>
            <w:rStyle w:val="Hyperlink"/>
            <w:rFonts w:asciiTheme="minorHAnsi" w:hAnsiTheme="minorHAnsi"/>
            <w:sz w:val="22"/>
            <w:szCs w:val="22"/>
          </w:rPr>
          <w:t>http://content.digital.nhs.uk/article/4963/What-we-collect</w:t>
        </w:r>
      </w:hyperlink>
    </w:p>
    <w:p w:rsidR="00F44FE5" w:rsidRPr="00A93784" w:rsidRDefault="00F44FE5"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rsidR="004D5CF0" w:rsidRPr="004B78FF" w:rsidRDefault="004D5CF0" w:rsidP="00155A0B">
      <w:pPr>
        <w:pStyle w:val="Default"/>
        <w:rPr>
          <w:rFonts w:asciiTheme="minorHAnsi" w:hAnsiTheme="minorHAnsi"/>
          <w:sz w:val="23"/>
          <w:szCs w:val="23"/>
        </w:rPr>
      </w:pPr>
    </w:p>
    <w:p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rsidR="00515C95" w:rsidRPr="00A93784" w:rsidRDefault="00515C95" w:rsidP="00515C95">
      <w:pPr>
        <w:pStyle w:val="Default"/>
        <w:jc w:val="both"/>
        <w:rPr>
          <w:rFonts w:asciiTheme="minorHAnsi" w:hAnsiTheme="minorHAnsi"/>
          <w:sz w:val="22"/>
          <w:szCs w:val="22"/>
        </w:rPr>
      </w:pP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Notes and reports about your health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rsidR="00155A0B" w:rsidRPr="004B78FF" w:rsidRDefault="00155A0B" w:rsidP="00155A0B">
      <w:pPr>
        <w:autoSpaceDE w:val="0"/>
        <w:autoSpaceDN w:val="0"/>
        <w:adjustRightInd w:val="0"/>
        <w:spacing w:after="0" w:line="240" w:lineRule="auto"/>
        <w:rPr>
          <w:rFonts w:cs="Calibri"/>
          <w:color w:val="000000"/>
          <w:sz w:val="23"/>
          <w:szCs w:val="23"/>
        </w:rPr>
      </w:pPr>
    </w:p>
    <w:p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2"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rsidR="00F60DE0" w:rsidRPr="00155A0B" w:rsidRDefault="00F60DE0" w:rsidP="00155A0B">
      <w:pPr>
        <w:autoSpaceDE w:val="0"/>
        <w:autoSpaceDN w:val="0"/>
        <w:adjustRightInd w:val="0"/>
        <w:spacing w:after="0" w:line="240" w:lineRule="auto"/>
        <w:rPr>
          <w:rFonts w:cs="Calibri"/>
          <w:color w:val="000000"/>
        </w:rPr>
      </w:pPr>
    </w:p>
    <w:p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rsidR="00C70831" w:rsidRPr="00A93784" w:rsidRDefault="00C70831" w:rsidP="008C66BF">
      <w:pPr>
        <w:pStyle w:val="Default"/>
        <w:jc w:val="both"/>
        <w:rPr>
          <w:rFonts w:asciiTheme="minorHAnsi" w:hAnsiTheme="minorHAnsi"/>
          <w:sz w:val="22"/>
          <w:szCs w:val="22"/>
        </w:rPr>
      </w:pP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Pr="00A93784">
        <w:rPr>
          <w:rFonts w:asciiTheme="minorHAnsi" w:hAnsiTheme="minorHAnsi"/>
          <w:sz w:val="22"/>
          <w:szCs w:val="22"/>
        </w:rPr>
        <w:t xml:space="preserve">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rsidR="00155A0B" w:rsidRPr="00A93784" w:rsidRDefault="00155A0B" w:rsidP="00155A0B">
      <w:pPr>
        <w:pStyle w:val="Default"/>
        <w:rPr>
          <w:rFonts w:asciiTheme="minorHAnsi" w:hAnsiTheme="minorHAnsi"/>
          <w:sz w:val="22"/>
          <w:szCs w:val="22"/>
        </w:rPr>
      </w:pPr>
    </w:p>
    <w:p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B77B17">
        <w:rPr>
          <w:rFonts w:cs="Arial"/>
          <w:color w:val="333333"/>
        </w:rPr>
        <w:t>Dr NJ Wild</w:t>
      </w:r>
      <w:r w:rsidRPr="00A93784">
        <w:rPr>
          <w:rFonts w:cs="Arial"/>
          <w:color w:val="333333"/>
        </w:rPr>
        <w:t xml:space="preserve">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B77B17">
        <w:rPr>
          <w:rFonts w:cs="Arial"/>
        </w:rPr>
        <w:t>Dr NJ Wild.</w:t>
      </w:r>
    </w:p>
    <w:p w:rsidR="00A96210" w:rsidRPr="00A93784" w:rsidRDefault="00A96210" w:rsidP="00A96210">
      <w:pPr>
        <w:spacing w:after="0" w:line="240" w:lineRule="auto"/>
        <w:jc w:val="both"/>
        <w:rPr>
          <w:rFonts w:cs="Arial"/>
        </w:rPr>
      </w:pPr>
    </w:p>
    <w:p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3" w:history="1">
        <w:r w:rsidRPr="00A93784">
          <w:rPr>
            <w:rStyle w:val="Hyperlink"/>
            <w:rFonts w:cs="Arial"/>
          </w:rPr>
          <w:t>ICO’s web site</w:t>
        </w:r>
      </w:hyperlink>
      <w:r w:rsidRPr="00A93784">
        <w:rPr>
          <w:rFonts w:cs="Arial"/>
        </w:rPr>
        <w:t xml:space="preserve"> by searching on our name.</w:t>
      </w:r>
    </w:p>
    <w:p w:rsidR="008C66BF" w:rsidRPr="00A93784" w:rsidRDefault="008C66BF" w:rsidP="00155A0B">
      <w:pPr>
        <w:pStyle w:val="Default"/>
        <w:rPr>
          <w:rFonts w:asciiTheme="minorHAnsi" w:hAnsiTheme="minorHAnsi"/>
          <w:sz w:val="22"/>
          <w:szCs w:val="22"/>
        </w:rPr>
      </w:pPr>
    </w:p>
    <w:p w:rsidR="00155A0B" w:rsidRPr="00A93784" w:rsidRDefault="00155A0B" w:rsidP="006F0239">
      <w:pPr>
        <w:spacing w:after="0" w:line="240" w:lineRule="auto"/>
        <w:jc w:val="both"/>
      </w:pPr>
      <w:r w:rsidRPr="00A93784">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rsidR="006F0239" w:rsidRDefault="006F0239" w:rsidP="006F0239">
      <w:pPr>
        <w:spacing w:after="0" w:line="240" w:lineRule="auto"/>
        <w:jc w:val="both"/>
        <w:rPr>
          <w:sz w:val="23"/>
          <w:szCs w:val="23"/>
        </w:rPr>
      </w:pPr>
    </w:p>
    <w:p w:rsidR="00754D20" w:rsidRDefault="00754D20" w:rsidP="006F0239">
      <w:pPr>
        <w:spacing w:after="0" w:line="240" w:lineRule="auto"/>
        <w:jc w:val="both"/>
        <w:rPr>
          <w:sz w:val="23"/>
          <w:szCs w:val="23"/>
        </w:rPr>
      </w:pPr>
    </w:p>
    <w:p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lastRenderedPageBreak/>
        <w:t xml:space="preserve">How we use your information </w:t>
      </w:r>
    </w:p>
    <w:p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Improvements in information technology are also making it possible for us to share data with other healthcare organisations for the purpose of providing you, your family and your community with better care. For example</w:t>
      </w:r>
      <w:r w:rsidR="00F42945">
        <w:rPr>
          <w:rFonts w:asciiTheme="minorHAnsi" w:hAnsiTheme="minorHAnsi"/>
          <w:sz w:val="22"/>
          <w:szCs w:val="22"/>
        </w:rPr>
        <w:t>;</w:t>
      </w:r>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rsidR="004B78FF" w:rsidRPr="00A93784" w:rsidRDefault="004B78FF" w:rsidP="009573F4">
      <w:pPr>
        <w:pStyle w:val="Default"/>
        <w:jc w:val="both"/>
        <w:rPr>
          <w:rFonts w:asciiTheme="minorHAnsi" w:hAnsiTheme="minorHAnsi"/>
          <w:sz w:val="22"/>
          <w:szCs w:val="22"/>
        </w:rPr>
      </w:pPr>
    </w:p>
    <w:p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rsidR="004B78FF" w:rsidRPr="00A93784" w:rsidRDefault="004B78FF" w:rsidP="009573F4">
      <w:pPr>
        <w:pStyle w:val="Default"/>
        <w:jc w:val="both"/>
        <w:rPr>
          <w:rFonts w:asciiTheme="minorHAnsi" w:hAnsiTheme="minorHAnsi"/>
          <w:sz w:val="22"/>
          <w:szCs w:val="22"/>
        </w:rPr>
      </w:pPr>
    </w:p>
    <w:p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rsidR="009573F4" w:rsidRPr="00A93784" w:rsidRDefault="009573F4" w:rsidP="009573F4">
      <w:pPr>
        <w:spacing w:after="0" w:line="240" w:lineRule="auto"/>
        <w:jc w:val="both"/>
      </w:pPr>
    </w:p>
    <w:p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rsidR="009573F4" w:rsidRPr="004B78FF" w:rsidRDefault="009573F4" w:rsidP="00E80D4A">
      <w:pPr>
        <w:spacing w:after="0" w:line="240" w:lineRule="auto"/>
        <w:jc w:val="both"/>
        <w:rPr>
          <w:sz w:val="23"/>
          <w:szCs w:val="23"/>
        </w:rPr>
      </w:pPr>
    </w:p>
    <w:p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6-8 week new baby check and breast-feeding status with NHS </w:t>
      </w:r>
      <w:r w:rsidR="00F42945">
        <w:rPr>
          <w:rFonts w:asciiTheme="minorHAnsi" w:hAnsiTheme="minorHAnsi"/>
          <w:sz w:val="22"/>
          <w:szCs w:val="22"/>
        </w:rPr>
        <w:t xml:space="preserve">Newcastle </w:t>
      </w:r>
      <w:r w:rsidRPr="00A93784">
        <w:rPr>
          <w:rFonts w:asciiTheme="minorHAnsi" w:hAnsiTheme="minorHAnsi"/>
          <w:sz w:val="22"/>
          <w:szCs w:val="22"/>
        </w:rPr>
        <w:t>Foundation Trust health visitors and school nurses</w:t>
      </w:r>
      <w:r w:rsidR="00E80D4A" w:rsidRPr="00A93784">
        <w:rPr>
          <w:rFonts w:asciiTheme="minorHAnsi" w:hAnsiTheme="minorHAnsi"/>
          <w:sz w:val="22"/>
          <w:szCs w:val="22"/>
        </w:rPr>
        <w:t>.</w:t>
      </w:r>
    </w:p>
    <w:p w:rsidR="00E80D4A" w:rsidRPr="004B78FF" w:rsidRDefault="00E80D4A" w:rsidP="00E80D4A">
      <w:pPr>
        <w:pStyle w:val="Default"/>
        <w:jc w:val="both"/>
        <w:rPr>
          <w:rFonts w:asciiTheme="minorHAnsi" w:hAnsiTheme="minorHAnsi"/>
          <w:sz w:val="23"/>
          <w:szCs w:val="23"/>
        </w:rPr>
      </w:pP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rsidR="009573F4" w:rsidRPr="00A93784" w:rsidRDefault="009573F4" w:rsidP="0017418E">
      <w:pPr>
        <w:pStyle w:val="Default"/>
        <w:jc w:val="both"/>
        <w:rPr>
          <w:rFonts w:asciiTheme="minorHAnsi" w:hAnsiTheme="minorHAnsi"/>
          <w:sz w:val="22"/>
          <w:szCs w:val="22"/>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rsidR="009573F4" w:rsidRPr="004B78FF" w:rsidRDefault="009573F4" w:rsidP="009573F4">
      <w:pPr>
        <w:spacing w:after="0" w:line="240" w:lineRule="auto"/>
        <w:rPr>
          <w:sz w:val="23"/>
          <w:szCs w:val="23"/>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w:t>
      </w:r>
      <w:r w:rsidRPr="00A93784">
        <w:rPr>
          <w:rFonts w:asciiTheme="minorHAnsi" w:hAnsiTheme="minorHAnsi"/>
          <w:sz w:val="22"/>
          <w:szCs w:val="22"/>
        </w:rPr>
        <w:lastRenderedPageBreak/>
        <w:t xml:space="preserve">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rsidR="00147383" w:rsidRPr="00A93784" w:rsidRDefault="00147383" w:rsidP="00147383">
      <w:pPr>
        <w:spacing w:after="0" w:line="240" w:lineRule="auto"/>
        <w:jc w:val="both"/>
      </w:pPr>
    </w:p>
    <w:p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Summary or your Summary Care Record) or a secure system that enables them to view your full GP electronic patient record (e.g</w:t>
      </w:r>
      <w:r w:rsidRPr="008C0AC7">
        <w:rPr>
          <w:rFonts w:asciiTheme="minorHAnsi" w:hAnsiTheme="minorHAnsi" w:cstheme="minorBidi"/>
          <w:color w:val="auto"/>
          <w:sz w:val="22"/>
          <w:szCs w:val="22"/>
        </w:rPr>
        <w:t>. EMIS remote consulting system</w:t>
      </w:r>
      <w:r w:rsidRPr="00A93784">
        <w:rPr>
          <w:rFonts w:asciiTheme="minorHAnsi" w:hAnsiTheme="minorHAnsi" w:cstheme="minorBidi"/>
          <w:color w:val="auto"/>
          <w:sz w:val="22"/>
          <w:szCs w:val="22"/>
        </w:rPr>
        <w:t>).</w:t>
      </w:r>
    </w:p>
    <w:p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rsidR="00155A0B" w:rsidRPr="00A93784"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rsidR="00147383" w:rsidRPr="00A93784" w:rsidRDefault="00147383" w:rsidP="00147383">
      <w:pPr>
        <w:spacing w:after="0" w:line="240" w:lineRule="auto"/>
        <w:jc w:val="both"/>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rsidR="00155A0B" w:rsidRPr="00A93784" w:rsidRDefault="005A3562" w:rsidP="00CC4080">
      <w:pPr>
        <w:pStyle w:val="Default"/>
        <w:jc w:val="both"/>
        <w:rPr>
          <w:rFonts w:asciiTheme="minorHAnsi" w:hAnsiTheme="minorHAnsi"/>
          <w:sz w:val="22"/>
          <w:szCs w:val="22"/>
        </w:rPr>
      </w:pPr>
      <w:hyperlink r:id="rId14" w:history="1">
        <w:r w:rsidR="009A32DB" w:rsidRPr="00400554">
          <w:rPr>
            <w:rStyle w:val="Hyperlink"/>
            <w:rFonts w:asciiTheme="minorHAnsi" w:hAnsiTheme="minorHAnsi"/>
            <w:sz w:val="22"/>
            <w:szCs w:val="22"/>
          </w:rPr>
          <w:t>https://www.gov.uk/government/publications/code-zof-data-matching-practice-for-national-fraud-initiative</w:t>
        </w:r>
      </w:hyperlink>
      <w:r w:rsidR="00155A0B" w:rsidRPr="00A93784">
        <w:rPr>
          <w:rFonts w:asciiTheme="minorHAnsi" w:hAnsiTheme="minorHAnsi"/>
          <w:sz w:val="22"/>
          <w:szCs w:val="22"/>
        </w:rPr>
        <w:t xml:space="preserve">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w:t>
      </w:r>
      <w:r w:rsidRPr="00A93784">
        <w:rPr>
          <w:rFonts w:asciiTheme="minorHAnsi" w:hAnsiTheme="minorHAnsi"/>
          <w:sz w:val="22"/>
          <w:szCs w:val="22"/>
        </w:rPr>
        <w:lastRenderedPageBreak/>
        <w:t>identified information. This can help us identify and offer you additional services to improve your health.</w:t>
      </w:r>
    </w:p>
    <w:p w:rsidR="00CC4080" w:rsidRPr="00A93784" w:rsidRDefault="00CC4080" w:rsidP="00CC4080">
      <w:pPr>
        <w:pStyle w:val="Default"/>
        <w:rPr>
          <w:rFonts w:asciiTheme="minorHAnsi" w:hAnsiTheme="minorHAnsi"/>
          <w:sz w:val="22"/>
          <w:szCs w:val="22"/>
        </w:rPr>
      </w:pPr>
    </w:p>
    <w:p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9A32DB">
        <w:rPr>
          <w:rFonts w:asciiTheme="minorHAnsi" w:hAnsiTheme="minorHAnsi"/>
          <w:sz w:val="22"/>
          <w:szCs w:val="22"/>
        </w:rPr>
        <w:t xml:space="preserve">Newcastle Gateshead </w:t>
      </w:r>
      <w:r w:rsidRPr="00A93784">
        <w:rPr>
          <w:rFonts w:asciiTheme="minorHAnsi" w:hAnsiTheme="minorHAnsi"/>
          <w:sz w:val="22"/>
          <w:szCs w:val="22"/>
        </w:rPr>
        <w:t xml:space="preserve">Clinical Commissioning Group. Section 251 of the NHS Act 2006 provides a statutory legal basis to process data for risk stratification purposes. Further information about risk stratification is available from: </w:t>
      </w:r>
      <w:hyperlink r:id="rId15" w:history="1">
        <w:r w:rsidR="00026A67" w:rsidRPr="00A93784">
          <w:rPr>
            <w:rStyle w:val="Hyperlink"/>
            <w:rFonts w:asciiTheme="minorHAnsi" w:hAnsiTheme="minorHAnsi"/>
            <w:sz w:val="22"/>
            <w:szCs w:val="22"/>
          </w:rPr>
          <w:t>https://www.england.nhs.uk/ourwork/tsd/ig/risk-stratification /</w:t>
        </w:r>
      </w:hyperlink>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rsidR="00026A67" w:rsidRPr="00A93784" w:rsidRDefault="00026A67" w:rsidP="00026A67">
      <w:pPr>
        <w:pStyle w:val="Default"/>
        <w:jc w:val="both"/>
        <w:rPr>
          <w:rFonts w:asciiTheme="minorHAnsi" w:hAnsiTheme="minorHAnsi"/>
          <w:sz w:val="22"/>
          <w:szCs w:val="22"/>
        </w:rPr>
      </w:pPr>
    </w:p>
    <w:p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w:t>
      </w:r>
      <w:r w:rsidRPr="009A32DB">
        <w:rPr>
          <w:rFonts w:asciiTheme="minorHAnsi" w:hAnsiTheme="minorHAnsi"/>
          <w:sz w:val="22"/>
          <w:szCs w:val="22"/>
        </w:rPr>
        <w:t>return a completed opt-out form to the practice</w:t>
      </w:r>
      <w:r w:rsidRPr="00A93784">
        <w:rPr>
          <w:rFonts w:asciiTheme="minorHAnsi" w:hAnsiTheme="minorHAnsi"/>
          <w:sz w:val="22"/>
          <w:szCs w:val="22"/>
        </w:rPr>
        <w:t xml:space="preserve">. </w:t>
      </w:r>
    </w:p>
    <w:p w:rsidR="00EA7C1A" w:rsidRPr="00A93784" w:rsidRDefault="00EA7C1A" w:rsidP="00155A0B">
      <w:pPr>
        <w:pStyle w:val="Default"/>
        <w:rPr>
          <w:rFonts w:asciiTheme="minorHAnsi" w:hAnsiTheme="minorHAnsi"/>
          <w:sz w:val="22"/>
          <w:szCs w:val="22"/>
        </w:rPr>
      </w:pPr>
    </w:p>
    <w:p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rsidR="00EA7C1A" w:rsidRDefault="00F83B28" w:rsidP="00EA7C1A">
      <w:pPr>
        <w:spacing w:after="0" w:line="240" w:lineRule="auto"/>
        <w:jc w:val="both"/>
        <w:rPr>
          <w:sz w:val="23"/>
          <w:szCs w:val="23"/>
        </w:rPr>
      </w:pPr>
      <w:r>
        <w:rPr>
          <w:sz w:val="23"/>
          <w:szCs w:val="23"/>
        </w:rPr>
        <w:t xml:space="preserve">Some North East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w:t>
      </w:r>
      <w:r w:rsidR="009A32DB">
        <w:rPr>
          <w:sz w:val="23"/>
          <w:szCs w:val="23"/>
        </w:rPr>
        <w:t>evidence-based</w:t>
      </w:r>
      <w:r>
        <w:rPr>
          <w:sz w:val="23"/>
          <w:szCs w:val="23"/>
        </w:rPr>
        <w:t xml:space="preserve"> cost effective choices are made to support your care.</w:t>
      </w:r>
    </w:p>
    <w:p w:rsidR="00F83B28" w:rsidRPr="00A93784" w:rsidRDefault="00F83B28" w:rsidP="00EA7C1A">
      <w:pPr>
        <w:spacing w:after="0" w:line="240" w:lineRule="auto"/>
        <w:jc w:val="both"/>
      </w:pPr>
    </w:p>
    <w:p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lastRenderedPageBreak/>
        <w:t xml:space="preserve">Data Retention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rsidR="00CC4080" w:rsidRPr="00A93784" w:rsidRDefault="00CC4080" w:rsidP="00CC4080">
      <w:pPr>
        <w:pStyle w:val="Default"/>
        <w:jc w:val="both"/>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rsidR="004B78FF" w:rsidRPr="00A93784" w:rsidRDefault="004B78FF" w:rsidP="004B78FF">
      <w:pPr>
        <w:pStyle w:val="Default"/>
        <w:jc w:val="both"/>
        <w:rPr>
          <w:rFonts w:asciiTheme="minorHAnsi" w:hAnsiTheme="minorHAnsi"/>
          <w:sz w:val="22"/>
          <w:szCs w:val="22"/>
        </w:rPr>
      </w:pPr>
    </w:p>
    <w:p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r w:rsidR="009A32DB" w:rsidRPr="00A93784">
        <w:rPr>
          <w:rFonts w:asciiTheme="minorHAnsi" w:hAnsiTheme="minorHAnsi"/>
          <w:sz w:val="22"/>
          <w:szCs w:val="22"/>
        </w:rPr>
        <w:t>above-mentioned</w:t>
      </w:r>
      <w:r w:rsidRPr="00A93784">
        <w:rPr>
          <w:rFonts w:asciiTheme="minorHAnsi" w:hAnsiTheme="minorHAnsi"/>
          <w:sz w:val="22"/>
          <w:szCs w:val="22"/>
        </w:rPr>
        <w:t xml:space="preserve"> themes we will assume you are happy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rsidR="004B78FF" w:rsidRPr="004B78FF" w:rsidRDefault="004B78FF" w:rsidP="004B78FF">
      <w:pPr>
        <w:spacing w:after="0" w:line="240" w:lineRule="auto"/>
        <w:jc w:val="both"/>
        <w:rPr>
          <w:sz w:val="23"/>
          <w:szCs w:val="23"/>
        </w:rPr>
      </w:pPr>
    </w:p>
    <w:p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is a new service that 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 xml:space="preserve">If a patient wants to change their choice, they can use the new service to do </w:t>
      </w:r>
      <w:r w:rsidRPr="004B78FF">
        <w:rPr>
          <w:lang w:val="en"/>
        </w:rPr>
        <w:lastRenderedPageBreak/>
        <w:t>this.  You can find out more</w:t>
      </w:r>
      <w:r w:rsidRPr="004B78FF">
        <w:t xml:space="preserve"> from the practice or by clicking here </w:t>
      </w:r>
      <w:hyperlink r:id="rId16" w:history="1">
        <w:r w:rsidRPr="004B78FF">
          <w:rPr>
            <w:rStyle w:val="Hyperlink"/>
            <w:lang w:val="en"/>
          </w:rPr>
          <w:t>https://www.nhs.uk/your-nhs-data-matters/</w:t>
        </w:r>
      </w:hyperlink>
    </w:p>
    <w:p w:rsidR="00A93784" w:rsidRPr="004B78FF" w:rsidRDefault="00A93784" w:rsidP="00A93784">
      <w:pPr>
        <w:spacing w:after="0" w:line="240" w:lineRule="auto"/>
        <w:jc w:val="both"/>
        <w:rPr>
          <w:lang w:val="en"/>
        </w:rPr>
      </w:pPr>
    </w:p>
    <w:p w:rsidR="00A93784" w:rsidRPr="004B78FF" w:rsidRDefault="00A93784" w:rsidP="00A93784">
      <w:pPr>
        <w:spacing w:after="0" w:line="240" w:lineRule="auto"/>
        <w:jc w:val="both"/>
        <w:rPr>
          <w:b/>
          <w:lang w:val="en"/>
        </w:rPr>
      </w:pPr>
      <w:r w:rsidRPr="004B78FF">
        <w:rPr>
          <w:b/>
          <w:lang w:val="en"/>
        </w:rPr>
        <w:t>Patients who have a type 1 opt-out</w:t>
      </w:r>
    </w:p>
    <w:p w:rsidR="00A93784" w:rsidRPr="004B78FF" w:rsidRDefault="00A93784" w:rsidP="00A93784">
      <w:pPr>
        <w:spacing w:after="0" w:line="240" w:lineRule="auto"/>
        <w:jc w:val="both"/>
        <w:rPr>
          <w:rFonts w:eastAsia="Calibri" w:cs="Arial"/>
          <w:b/>
          <w:sz w:val="28"/>
          <w:szCs w:val="28"/>
        </w:rPr>
      </w:pPr>
      <w:r w:rsidRPr="004B78FF">
        <w:rPr>
          <w:lang w:val="en"/>
        </w:rPr>
        <w:t>Some patients will have a type 1 opt-out registered with their GP practice, which prevents their confidential patient information leaving the practice for research and planning purposes. These existing type 1 opt-outs will continue to be respected until 2020, when the Department of Health and Social Care will consult with the National Data Guardian on their removal. The practice will continue to record patient choices and apply type 1 opt-outs.</w:t>
      </w:r>
    </w:p>
    <w:p w:rsidR="00A93784" w:rsidRPr="004B78FF" w:rsidRDefault="00A93784" w:rsidP="00A93784">
      <w:pPr>
        <w:pStyle w:val="Default"/>
        <w:jc w:val="both"/>
        <w:rPr>
          <w:rFonts w:asciiTheme="minorHAnsi" w:hAnsiTheme="minorHAnsi"/>
          <w:bCs/>
          <w:sz w:val="22"/>
          <w:szCs w:val="22"/>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rsidR="005509A0" w:rsidRPr="005509A0" w:rsidRDefault="005509A0" w:rsidP="005509A0">
      <w:pPr>
        <w:spacing w:after="0" w:line="240" w:lineRule="auto"/>
        <w:jc w:val="both"/>
        <w:rPr>
          <w:rFonts w:eastAsia="Calibri" w:cs="Arial"/>
        </w:rPr>
      </w:pPr>
    </w:p>
    <w:p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17"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w:t>
      </w:r>
      <w:r w:rsidR="009A32DB">
        <w:rPr>
          <w:rFonts w:eastAsia="Calibri" w:cs="Arial"/>
        </w:rPr>
        <w:t xml:space="preserve"> at the practice</w:t>
      </w:r>
      <w:r w:rsidRPr="005509A0">
        <w:rPr>
          <w:rFonts w:eastAsia="Calibri" w:cs="Arial"/>
        </w:rPr>
        <w:t>. Under special circumstances, some information may be withheld.</w:t>
      </w:r>
    </w:p>
    <w:p w:rsidR="005509A0" w:rsidRPr="004B78FF" w:rsidRDefault="005509A0" w:rsidP="005509A0">
      <w:pPr>
        <w:spacing w:after="0" w:line="240" w:lineRule="auto"/>
        <w:rPr>
          <w:rFonts w:eastAsia="Calibri" w:cs="Arial"/>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w:t>
      </w:r>
      <w:r w:rsidRPr="005509A0">
        <w:rPr>
          <w:rFonts w:eastAsia="Calibri" w:cs="Arial"/>
        </w:rPr>
        <w:lastRenderedPageBreak/>
        <w:t>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rsidR="00F83B28" w:rsidRPr="005509A0" w:rsidRDefault="00F83B28" w:rsidP="00A77713">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new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rsidR="005509A0" w:rsidRPr="005509A0" w:rsidRDefault="005509A0" w:rsidP="005509A0">
      <w:pPr>
        <w:spacing w:after="0" w:line="240" w:lineRule="auto"/>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rsidR="005509A0" w:rsidRPr="005509A0" w:rsidRDefault="005509A0" w:rsidP="005509A0">
      <w:pPr>
        <w:spacing w:after="0" w:line="240" w:lineRule="auto"/>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rsidR="005509A0" w:rsidRPr="004B78FF" w:rsidRDefault="005509A0" w:rsidP="00F44FE5">
      <w:pPr>
        <w:spacing w:after="0" w:line="240" w:lineRule="auto"/>
        <w:jc w:val="both"/>
        <w:rPr>
          <w:rFonts w:eastAsia="Calibri" w:cs="Arial"/>
        </w:rPr>
      </w:pPr>
      <w:r w:rsidRPr="005509A0">
        <w:rPr>
          <w:rFonts w:eastAsia="Calibri" w:cs="Arial"/>
        </w:rPr>
        <w:t xml:space="preserve">Profiling means any form of automated processing (i.e. processed by a computer and not a human being) </w:t>
      </w:r>
      <w:r w:rsidR="00542B8C" w:rsidRPr="005509A0">
        <w:rPr>
          <w:rFonts w:eastAsia="Calibri" w:cs="Arial"/>
        </w:rPr>
        <w:t>of personal</w:t>
      </w:r>
      <w:r w:rsidRPr="005509A0">
        <w:rPr>
          <w:rFonts w:eastAsia="Calibri" w:cs="Arial"/>
        </w:rPr>
        <w:t xml:space="preserve"> information used to analyse, evaluate or predict things about someone; this can include things like someone’s health, personal preferences, interests, economic situation, reliability, performance at work behaviour, location or movements.</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rsidR="005509A0" w:rsidRPr="005509A0" w:rsidRDefault="005509A0" w:rsidP="005509A0">
      <w:pPr>
        <w:spacing w:after="0" w:line="240" w:lineRule="auto"/>
        <w:rPr>
          <w:rFonts w:eastAsia="Calibri" w:cs="Arial"/>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rsidR="005509A0" w:rsidRPr="005509A0" w:rsidRDefault="005509A0" w:rsidP="00F44FE5">
      <w:pPr>
        <w:autoSpaceDE w:val="0"/>
        <w:autoSpaceDN w:val="0"/>
        <w:adjustRightInd w:val="0"/>
        <w:spacing w:after="0" w:line="240" w:lineRule="auto"/>
        <w:jc w:val="both"/>
        <w:rPr>
          <w:rFonts w:cs="Arial"/>
          <w:color w:val="000000"/>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rsidR="00754D20" w:rsidRDefault="00754D20" w:rsidP="00F44FE5">
      <w:pPr>
        <w:autoSpaceDE w:val="0"/>
        <w:autoSpaceDN w:val="0"/>
        <w:adjustRightInd w:val="0"/>
        <w:spacing w:after="0" w:line="240" w:lineRule="auto"/>
        <w:jc w:val="both"/>
        <w:rPr>
          <w:rFonts w:cs="Arial"/>
          <w:color w:val="000000"/>
        </w:rPr>
      </w:pPr>
    </w:p>
    <w:p w:rsidR="00F44FE5" w:rsidRPr="004B78FF" w:rsidRDefault="00F44FE5" w:rsidP="00FA7B0F">
      <w:pPr>
        <w:autoSpaceDE w:val="0"/>
        <w:autoSpaceDN w:val="0"/>
        <w:adjustRightInd w:val="0"/>
        <w:spacing w:after="0" w:line="240" w:lineRule="auto"/>
        <w:ind w:left="567"/>
        <w:jc w:val="both"/>
        <w:rPr>
          <w:rFonts w:cs="Arial"/>
          <w:color w:val="000000"/>
        </w:rPr>
      </w:pPr>
      <w:r w:rsidRPr="004B78FF">
        <w:rPr>
          <w:rFonts w:cs="Arial"/>
          <w:color w:val="000000"/>
        </w:rPr>
        <w:t xml:space="preserve">The Information Commissioner </w:t>
      </w:r>
    </w:p>
    <w:p w:rsidR="00F44FE5" w:rsidRPr="004B78FF" w:rsidRDefault="00F44FE5" w:rsidP="00FA7B0F">
      <w:pPr>
        <w:autoSpaceDE w:val="0"/>
        <w:autoSpaceDN w:val="0"/>
        <w:adjustRightInd w:val="0"/>
        <w:spacing w:after="0" w:line="240" w:lineRule="auto"/>
        <w:ind w:left="567"/>
        <w:jc w:val="both"/>
        <w:rPr>
          <w:rFonts w:cs="Arial"/>
          <w:color w:val="000000"/>
        </w:rPr>
      </w:pPr>
      <w:r w:rsidRPr="004B78FF">
        <w:rPr>
          <w:rFonts w:cs="Arial"/>
          <w:color w:val="000000"/>
        </w:rPr>
        <w:t xml:space="preserve">Wycliffe House </w:t>
      </w:r>
    </w:p>
    <w:p w:rsidR="00B650BA" w:rsidRDefault="00B650BA" w:rsidP="00F44FE5">
      <w:pPr>
        <w:autoSpaceDE w:val="0"/>
        <w:autoSpaceDN w:val="0"/>
        <w:adjustRightInd w:val="0"/>
        <w:spacing w:after="0" w:line="240" w:lineRule="auto"/>
        <w:jc w:val="both"/>
        <w:rPr>
          <w:rFonts w:cs="Arial"/>
          <w:color w:val="000000"/>
        </w:rPr>
      </w:pPr>
      <w:r>
        <w:rPr>
          <w:rFonts w:cs="Arial"/>
          <w:color w:val="000000"/>
        </w:rPr>
        <w:lastRenderedPageBreak/>
        <w:t>Water Lane</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18" w:history="1">
        <w:r w:rsidR="00F83B28" w:rsidRPr="00086541">
          <w:rPr>
            <w:rStyle w:val="Hyperlink"/>
            <w:rFonts w:cs="Arial"/>
          </w:rPr>
          <w:t>www.ico.gov.uk</w:t>
        </w:r>
      </w:hyperlink>
    </w:p>
    <w:p w:rsidR="00F83B28" w:rsidRPr="005509A0" w:rsidRDefault="00F83B28" w:rsidP="00F44FE5">
      <w:pPr>
        <w:autoSpaceDE w:val="0"/>
        <w:autoSpaceDN w:val="0"/>
        <w:adjustRightInd w:val="0"/>
        <w:spacing w:after="0" w:line="240" w:lineRule="auto"/>
        <w:jc w:val="both"/>
        <w:rPr>
          <w:rFonts w:cs="Arial"/>
          <w:color w:val="000000"/>
        </w:rPr>
      </w:pPr>
    </w:p>
    <w:p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rsidR="00FA7B0F" w:rsidRDefault="005509A0" w:rsidP="00FA7B0F">
      <w:pPr>
        <w:spacing w:after="0" w:line="240" w:lineRule="auto"/>
        <w:jc w:val="both"/>
        <w:rPr>
          <w:rFonts w:eastAsia="Calibri" w:cs="Arial"/>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w:t>
      </w:r>
      <w:r w:rsidR="00FA7B0F">
        <w:rPr>
          <w:rFonts w:eastAsia="Calibri" w:cs="Arial"/>
        </w:rPr>
        <w:t>:</w:t>
      </w:r>
    </w:p>
    <w:p w:rsidR="00FA7B0F" w:rsidRDefault="00FA7B0F" w:rsidP="00FA7B0F">
      <w:pPr>
        <w:spacing w:after="0" w:line="240" w:lineRule="auto"/>
        <w:jc w:val="both"/>
        <w:rPr>
          <w:rFonts w:eastAsia="Calibri" w:cs="Arial"/>
        </w:rPr>
      </w:pPr>
    </w:p>
    <w:p w:rsidR="00FA7B0F" w:rsidRPr="00FA7B0F" w:rsidRDefault="00FA7B0F" w:rsidP="00FA7B0F">
      <w:pPr>
        <w:autoSpaceDE w:val="0"/>
        <w:autoSpaceDN w:val="0"/>
        <w:spacing w:after="0" w:line="240" w:lineRule="auto"/>
        <w:ind w:left="567"/>
        <w:rPr>
          <w:rFonts w:cstheme="minorHAnsi"/>
          <w:color w:val="000000"/>
          <w:sz w:val="23"/>
          <w:szCs w:val="23"/>
          <w:lang w:eastAsia="en-GB"/>
        </w:rPr>
      </w:pPr>
      <w:r w:rsidRPr="00FA7B0F">
        <w:rPr>
          <w:rFonts w:cstheme="minorHAnsi"/>
          <w:color w:val="000000"/>
          <w:sz w:val="23"/>
          <w:szCs w:val="23"/>
          <w:lang w:eastAsia="en-GB"/>
        </w:rPr>
        <w:t>North of England Commissioning Support</w:t>
      </w:r>
    </w:p>
    <w:p w:rsidR="00FA7B0F" w:rsidRPr="00FA7B0F" w:rsidRDefault="00FA7B0F" w:rsidP="00FA7B0F">
      <w:pPr>
        <w:autoSpaceDE w:val="0"/>
        <w:autoSpaceDN w:val="0"/>
        <w:spacing w:after="0" w:line="240" w:lineRule="auto"/>
        <w:ind w:left="567"/>
        <w:rPr>
          <w:rFonts w:cstheme="minorHAnsi"/>
          <w:color w:val="000000"/>
          <w:sz w:val="23"/>
          <w:szCs w:val="23"/>
          <w:lang w:eastAsia="en-GB"/>
        </w:rPr>
      </w:pPr>
      <w:proofErr w:type="spellStart"/>
      <w:r w:rsidRPr="00FA7B0F">
        <w:rPr>
          <w:rFonts w:cstheme="minorHAnsi"/>
          <w:color w:val="000000"/>
          <w:sz w:val="23"/>
          <w:szCs w:val="23"/>
          <w:lang w:eastAsia="en-GB"/>
        </w:rPr>
        <w:t>Teesdale</w:t>
      </w:r>
      <w:proofErr w:type="spellEnd"/>
      <w:r w:rsidRPr="00FA7B0F">
        <w:rPr>
          <w:rFonts w:cstheme="minorHAnsi"/>
          <w:color w:val="000000"/>
          <w:sz w:val="23"/>
          <w:szCs w:val="23"/>
          <w:lang w:eastAsia="en-GB"/>
        </w:rPr>
        <w:t xml:space="preserve"> House</w:t>
      </w:r>
    </w:p>
    <w:p w:rsidR="00FA7B0F" w:rsidRPr="00FA7B0F" w:rsidRDefault="00FA7B0F" w:rsidP="00FA7B0F">
      <w:pPr>
        <w:autoSpaceDE w:val="0"/>
        <w:autoSpaceDN w:val="0"/>
        <w:spacing w:after="0" w:line="240" w:lineRule="auto"/>
        <w:ind w:left="567"/>
        <w:rPr>
          <w:rFonts w:cstheme="minorHAnsi"/>
          <w:color w:val="000000"/>
          <w:sz w:val="23"/>
          <w:szCs w:val="23"/>
          <w:lang w:eastAsia="en-GB"/>
        </w:rPr>
      </w:pPr>
      <w:proofErr w:type="spellStart"/>
      <w:r w:rsidRPr="00FA7B0F">
        <w:rPr>
          <w:rFonts w:cstheme="minorHAnsi"/>
          <w:color w:val="000000"/>
          <w:sz w:val="23"/>
          <w:szCs w:val="23"/>
          <w:lang w:eastAsia="en-GB"/>
        </w:rPr>
        <w:t>Westpoint</w:t>
      </w:r>
      <w:proofErr w:type="spellEnd"/>
      <w:r w:rsidRPr="00FA7B0F">
        <w:rPr>
          <w:rFonts w:cstheme="minorHAnsi"/>
          <w:color w:val="000000"/>
          <w:sz w:val="23"/>
          <w:szCs w:val="23"/>
          <w:lang w:eastAsia="en-GB"/>
        </w:rPr>
        <w:t xml:space="preserve"> Road</w:t>
      </w:r>
    </w:p>
    <w:p w:rsidR="00FA7B0F" w:rsidRPr="00FA7B0F" w:rsidRDefault="00FA7B0F" w:rsidP="00FA7B0F">
      <w:pPr>
        <w:autoSpaceDE w:val="0"/>
        <w:autoSpaceDN w:val="0"/>
        <w:spacing w:after="0" w:line="240" w:lineRule="auto"/>
        <w:ind w:left="567"/>
        <w:rPr>
          <w:rFonts w:cstheme="minorHAnsi"/>
          <w:color w:val="000000"/>
          <w:sz w:val="23"/>
          <w:szCs w:val="23"/>
          <w:lang w:eastAsia="en-GB"/>
        </w:rPr>
      </w:pPr>
      <w:proofErr w:type="spellStart"/>
      <w:r w:rsidRPr="00FA7B0F">
        <w:rPr>
          <w:rFonts w:cstheme="minorHAnsi"/>
          <w:color w:val="000000"/>
          <w:sz w:val="23"/>
          <w:szCs w:val="23"/>
          <w:lang w:eastAsia="en-GB"/>
        </w:rPr>
        <w:t>Thornaby</w:t>
      </w:r>
      <w:proofErr w:type="spellEnd"/>
    </w:p>
    <w:p w:rsidR="00FA7B0F" w:rsidRPr="00FA7B0F" w:rsidRDefault="00FA7B0F" w:rsidP="00FA7B0F">
      <w:pPr>
        <w:autoSpaceDE w:val="0"/>
        <w:autoSpaceDN w:val="0"/>
        <w:spacing w:after="0" w:line="240" w:lineRule="auto"/>
        <w:ind w:left="567"/>
        <w:rPr>
          <w:rFonts w:cstheme="minorHAnsi"/>
          <w:color w:val="000000"/>
          <w:sz w:val="23"/>
          <w:szCs w:val="23"/>
          <w:lang w:eastAsia="en-GB"/>
        </w:rPr>
      </w:pPr>
      <w:proofErr w:type="spellStart"/>
      <w:r w:rsidRPr="00FA7B0F">
        <w:rPr>
          <w:rFonts w:cstheme="minorHAnsi"/>
          <w:color w:val="000000"/>
          <w:sz w:val="23"/>
          <w:szCs w:val="23"/>
          <w:lang w:eastAsia="en-GB"/>
        </w:rPr>
        <w:t>Stockton-on-Tees</w:t>
      </w:r>
      <w:proofErr w:type="spellEnd"/>
    </w:p>
    <w:p w:rsidR="00FA7B0F" w:rsidRPr="00FA7B0F" w:rsidRDefault="00FA7B0F" w:rsidP="00FA7B0F">
      <w:pPr>
        <w:autoSpaceDE w:val="0"/>
        <w:autoSpaceDN w:val="0"/>
        <w:spacing w:after="0" w:line="240" w:lineRule="auto"/>
        <w:ind w:left="567"/>
        <w:rPr>
          <w:rFonts w:cstheme="minorHAnsi"/>
          <w:color w:val="000000"/>
          <w:sz w:val="23"/>
          <w:szCs w:val="23"/>
          <w:lang w:eastAsia="en-GB"/>
        </w:rPr>
      </w:pPr>
      <w:r w:rsidRPr="00FA7B0F">
        <w:rPr>
          <w:rFonts w:cstheme="minorHAnsi"/>
          <w:color w:val="000000"/>
          <w:sz w:val="23"/>
          <w:szCs w:val="23"/>
          <w:lang w:eastAsia="en-GB"/>
        </w:rPr>
        <w:t>TS17 6BL</w:t>
      </w:r>
    </w:p>
    <w:p w:rsidR="00FA7B0F" w:rsidRPr="004B78FF" w:rsidRDefault="00FA7B0F" w:rsidP="00A93784">
      <w:pPr>
        <w:spacing w:after="0" w:line="240" w:lineRule="auto"/>
        <w:jc w:val="both"/>
        <w:rPr>
          <w:b/>
          <w:bCs/>
          <w:sz w:val="28"/>
          <w:szCs w:val="28"/>
        </w:rPr>
      </w:pPr>
    </w:p>
    <w:p w:rsidR="00155A0B" w:rsidRPr="004B78FF" w:rsidRDefault="00155A0B" w:rsidP="005509A0">
      <w:pPr>
        <w:pStyle w:val="Default"/>
        <w:jc w:val="both"/>
        <w:rPr>
          <w:rFonts w:asciiTheme="minorHAnsi" w:hAnsiTheme="minorHAnsi"/>
          <w:sz w:val="28"/>
          <w:szCs w:val="28"/>
        </w:rPr>
      </w:pPr>
      <w:bookmarkStart w:id="0" w:name="_GoBack"/>
      <w:bookmarkEnd w:id="0"/>
      <w:r w:rsidRPr="004B78FF">
        <w:rPr>
          <w:rFonts w:asciiTheme="minorHAnsi" w:hAnsiTheme="minorHAnsi"/>
          <w:b/>
          <w:bCs/>
          <w:sz w:val="28"/>
          <w:szCs w:val="28"/>
        </w:rPr>
        <w:t xml:space="preserve">Change of Details </w:t>
      </w:r>
    </w:p>
    <w:p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rsidR="005509A0" w:rsidRPr="004B78FF" w:rsidRDefault="005509A0" w:rsidP="005509A0">
      <w:pPr>
        <w:pStyle w:val="Default"/>
        <w:rPr>
          <w:rFonts w:asciiTheme="minorHAnsi" w:hAnsiTheme="minorHAnsi"/>
          <w:sz w:val="23"/>
          <w:szCs w:val="23"/>
        </w:rPr>
      </w:pPr>
    </w:p>
    <w:p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rsidR="005509A0" w:rsidRPr="004B78FF" w:rsidRDefault="005509A0" w:rsidP="005509A0">
      <w:pPr>
        <w:spacing w:after="0" w:line="240" w:lineRule="auto"/>
        <w:jc w:val="both"/>
        <w:rPr>
          <w:sz w:val="23"/>
          <w:szCs w:val="23"/>
        </w:rPr>
      </w:pPr>
    </w:p>
    <w:p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5509A0" w:rsidRPr="004B78FF">
        <w:rPr>
          <w:sz w:val="23"/>
          <w:szCs w:val="23"/>
        </w:rPr>
        <w:t xml:space="preserve">September </w:t>
      </w:r>
      <w:r w:rsidRPr="004B78FF">
        <w:rPr>
          <w:sz w:val="23"/>
          <w:szCs w:val="23"/>
        </w:rPr>
        <w:t>2018.</w:t>
      </w:r>
    </w:p>
    <w:p w:rsidR="00155A0B" w:rsidRDefault="00155A0B" w:rsidP="00155A0B"/>
    <w:sectPr w:rsidR="00155A0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62" w:rsidRDefault="005A3562" w:rsidP="001243EC">
      <w:pPr>
        <w:spacing w:after="0" w:line="240" w:lineRule="auto"/>
      </w:pPr>
      <w:r>
        <w:separator/>
      </w:r>
    </w:p>
  </w:endnote>
  <w:endnote w:type="continuationSeparator" w:id="0">
    <w:p w:rsidR="005A3562" w:rsidRDefault="005A3562"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EC" w:rsidRDefault="001243EC">
    <w:pPr>
      <w:pStyle w:val="Footer"/>
    </w:pPr>
    <w:r>
      <w:t>GP Privacy Notice V1.0</w:t>
    </w:r>
  </w:p>
  <w:p w:rsidR="001243EC" w:rsidRDefault="001243EC">
    <w:pPr>
      <w:pStyle w:val="Footer"/>
    </w:pPr>
    <w:r>
      <w:t>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62" w:rsidRDefault="005A3562" w:rsidP="001243EC">
      <w:pPr>
        <w:spacing w:after="0" w:line="240" w:lineRule="auto"/>
      </w:pPr>
      <w:r>
        <w:separator/>
      </w:r>
    </w:p>
  </w:footnote>
  <w:footnote w:type="continuationSeparator" w:id="0">
    <w:p w:rsidR="005A3562" w:rsidRDefault="005A3562" w:rsidP="00124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73" w:rsidRDefault="00BA2373" w:rsidP="00BA23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0B"/>
    <w:rsid w:val="00026A67"/>
    <w:rsid w:val="000456C3"/>
    <w:rsid w:val="00062369"/>
    <w:rsid w:val="001243EC"/>
    <w:rsid w:val="00147383"/>
    <w:rsid w:val="00155A0B"/>
    <w:rsid w:val="0017418E"/>
    <w:rsid w:val="0018383D"/>
    <w:rsid w:val="00237D8B"/>
    <w:rsid w:val="00242170"/>
    <w:rsid w:val="002607B1"/>
    <w:rsid w:val="002B435A"/>
    <w:rsid w:val="002E76E8"/>
    <w:rsid w:val="00357102"/>
    <w:rsid w:val="00392ACF"/>
    <w:rsid w:val="00451820"/>
    <w:rsid w:val="004805DF"/>
    <w:rsid w:val="004B78FF"/>
    <w:rsid w:val="004C36E4"/>
    <w:rsid w:val="004D5CF0"/>
    <w:rsid w:val="00515C95"/>
    <w:rsid w:val="00542B8C"/>
    <w:rsid w:val="005509A0"/>
    <w:rsid w:val="005A3562"/>
    <w:rsid w:val="006423FA"/>
    <w:rsid w:val="006F0239"/>
    <w:rsid w:val="00751CAF"/>
    <w:rsid w:val="00754D20"/>
    <w:rsid w:val="008C0AC7"/>
    <w:rsid w:val="008C66BF"/>
    <w:rsid w:val="00955DF3"/>
    <w:rsid w:val="009573F4"/>
    <w:rsid w:val="009A32DB"/>
    <w:rsid w:val="00A77713"/>
    <w:rsid w:val="00A93784"/>
    <w:rsid w:val="00A96210"/>
    <w:rsid w:val="00B650BA"/>
    <w:rsid w:val="00B77B17"/>
    <w:rsid w:val="00BA2373"/>
    <w:rsid w:val="00C70831"/>
    <w:rsid w:val="00C973B4"/>
    <w:rsid w:val="00CC4080"/>
    <w:rsid w:val="00D20408"/>
    <w:rsid w:val="00D50B42"/>
    <w:rsid w:val="00D54107"/>
    <w:rsid w:val="00D959BA"/>
    <w:rsid w:val="00E70428"/>
    <w:rsid w:val="00E80D4A"/>
    <w:rsid w:val="00E86D18"/>
    <w:rsid w:val="00EA7C1A"/>
    <w:rsid w:val="00F42945"/>
    <w:rsid w:val="00F44FE5"/>
    <w:rsid w:val="00F60DE0"/>
    <w:rsid w:val="00F83B28"/>
    <w:rsid w:val="00FA7B0F"/>
    <w:rsid w:val="00FD6783"/>
    <w:rsid w:val="00FF3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customStyle="1" w:styleId="UnresolvedMention">
    <w:name w:val="Unresolved Mention"/>
    <w:basedOn w:val="DefaultParagraphFont"/>
    <w:uiPriority w:val="99"/>
    <w:semiHidden/>
    <w:unhideWhenUsed/>
    <w:rsid w:val="009A32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customStyle="1" w:styleId="UnresolvedMention">
    <w:name w:val="Unresolved Mention"/>
    <w:basedOn w:val="DefaultParagraphFont"/>
    <w:uiPriority w:val="99"/>
    <w:semiHidden/>
    <w:unhideWhenUsed/>
    <w:rsid w:val="009A3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4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about-the-ico/what-we-do/register-of-data-controllers/" TargetMode="External"/><Relationship Id="rId18" Type="http://schemas.openxmlformats.org/officeDocument/2006/relationships/hyperlink" Target="http://www.ico.gov.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7" Type="http://schemas.openxmlformats.org/officeDocument/2006/relationships/hyperlink" Target="https://ico.org.uk/for-the-public/personal-information/" TargetMode="Externa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ntent.digital.nhs.uk/article/4963/What-we-collect" TargetMode="External"/><Relationship Id="rId5" Type="http://schemas.openxmlformats.org/officeDocument/2006/relationships/webSettings" Target="webSettings.xml"/><Relationship Id="rId15" Type="http://schemas.openxmlformats.org/officeDocument/2006/relationships/hyperlink" Target="https://www.england.nhs.uk/ourwork/tsd/ig/risk-stratification%20/" TargetMode="External"/><Relationship Id="rId10" Type="http://schemas.openxmlformats.org/officeDocument/2006/relationships/hyperlink" Target="https://www.gov.uk/government/publications/the-nhs-constitution-for-englan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uk/url?sa=t&amp;rct=j&amp;q=&amp;esrc=s&amp;source=web&amp;cd=3&amp;ved=0ahUKEwi1_Jm48ZzWAhUqJsAKHZg-BL8QFggwMAI&amp;url=https%3A%2F%2Fdigital.nhs.uk%2Fmedia%2F329%2FCare-Record-Guarantee%2Fpdf%2FCare_Record_Guarantee&amp;usg=AFQjCNEbFAMeKQHprjDHGtgl0lpYi8smDg" TargetMode="External"/><Relationship Id="rId14" Type="http://schemas.openxmlformats.org/officeDocument/2006/relationships/hyperlink" Target="https://www.gov.uk/government/publications/code-zof-data-matching-practice-for-national-fraud-initiativ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4314</Words>
  <Characters>24594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Paul Waters</cp:lastModifiedBy>
  <cp:revision>4</cp:revision>
  <cp:lastPrinted>2019-03-21T13:42:00Z</cp:lastPrinted>
  <dcterms:created xsi:type="dcterms:W3CDTF">2019-03-20T15:52:00Z</dcterms:created>
  <dcterms:modified xsi:type="dcterms:W3CDTF">2019-03-21T13:44:00Z</dcterms:modified>
</cp:coreProperties>
</file>